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736B89A0">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LAGCGSKJFGS（L）160</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王庄煤矿采掘衔接工程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王庄煤矿采掘衔接工程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王庄煤矿采掘衔接工程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王庄煤矿采掘衔接工程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91-207新切眼、91-102运巷、91-207回风巷一段延伸等巷道掘进及附属工程；91-207运巷底板改造、91-208沿空留巷施工工程；巷道挑顶、扩帮、拉底、加固、硬化、喷浆等零星签证工程；单轨吊、隔爆水袋、工作面设备、管路、电缆安装及拆除回收等井下安装工程；零星用工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18</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348天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①井巷工程：企业管理费11.3/7.9%，利润7.7/5.3%， 组织措施费0.7/0.5%。②地面安装：企业管理费20.8%，利润11.9%，组织措施费5.7%。③井下安装：企业管理费15.9%，利润10.7%，组织措施费2.5%。④采掘类：洒水灭尘、清煤、运料、回收管路、电缆、设备等单价370元/工日（不含税）；安装、回撤类：架棚、回棚、运料、淹道、回道、电缆拖运及吊挂、设备配件运输单价341元/工日（不含税）；通风、抽采、探放水类：运料、放水、倒运钻机单价265元/工日（不含税）；其他辅助作业单价265元/工日（不含税）；井下辅助工单价166元/工日（不含税）；地面辅助工单价105元/工日（不含税）；窝工工资单价105元/工日（不含税）；其他辅助作业(抢险用工)补助费用单价190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2026年1月17日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郭凯</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15835582133</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2026年1月16日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BA29D2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（1）、井巷工程的合同价款按规定的工程造价计算程序计算，施工组织措施费、企业管理费、利润按</w:t>
      </w:r>
      <w:r>
        <w:rPr>
          <w:rFonts w:hint="eastAsia" w:ascii="宋体" w:hAnsi="宋体" w:cs="宋体"/>
          <w:color w:val="auto"/>
          <w:sz w:val="24"/>
          <w:szCs w:val="24"/>
          <w:highlight w:val="none"/>
          <w:u w:val="single"/>
          <w:lang w:val="en-US" w:eastAsia="zh-CN"/>
        </w:rPr>
        <w:t>双方谈判完成的费率</w:t>
      </w:r>
      <w:r>
        <w:rPr>
          <w:rFonts w:hint="eastAsia" w:ascii="宋体" w:hAnsi="宋体" w:cs="宋体"/>
          <w:color w:val="auto"/>
          <w:sz w:val="24"/>
          <w:szCs w:val="24"/>
          <w:highlight w:val="none"/>
          <w:u w:val="single"/>
          <w:lang w:eastAsia="zh-CN"/>
        </w:rPr>
        <w:t>计取；安全文明施工费属不可竞争性费用，按定额规定计取；其他签证工程税前按89%计取。</w:t>
      </w:r>
    </w:p>
    <w:p w14:paraId="2E3576D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（2）、井巷工程辅助费按井巷工程辅助费综合定额的4</w:t>
      </w:r>
      <w:r>
        <w:rPr>
          <w:rFonts w:hint="eastAsia" w:ascii="宋体" w:hAnsi="宋体" w:cs="宋体"/>
          <w:color w:val="auto"/>
          <w:sz w:val="24"/>
          <w:szCs w:val="24"/>
          <w:highlight w:val="none"/>
          <w:u w:val="single"/>
          <w:lang w:val="en-US" w:eastAsia="zh-CN"/>
        </w:rPr>
        <w:t>0</w:t>
      </w:r>
      <w:r>
        <w:rPr>
          <w:rFonts w:hint="eastAsia" w:ascii="宋体" w:hAnsi="宋体" w:cs="宋体"/>
          <w:color w:val="auto"/>
          <w:sz w:val="24"/>
          <w:szCs w:val="24"/>
          <w:highlight w:val="none"/>
          <w:u w:val="single"/>
          <w:lang w:eastAsia="zh-CN"/>
        </w:rPr>
        <w:t>%计取。</w:t>
      </w:r>
    </w:p>
    <w:p w14:paraId="087F6DB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（3）、安装工程合同价款按规定的工程造价计算程序计算,施工组织措施费、企业管理费、利润按</w:t>
      </w:r>
      <w:r>
        <w:rPr>
          <w:rFonts w:hint="eastAsia" w:ascii="宋体" w:hAnsi="宋体" w:cs="宋体"/>
          <w:color w:val="auto"/>
          <w:sz w:val="24"/>
          <w:szCs w:val="24"/>
          <w:highlight w:val="none"/>
          <w:u w:val="single"/>
          <w:lang w:val="en-US" w:eastAsia="zh-CN"/>
        </w:rPr>
        <w:t>双方谈判完成的费率</w:t>
      </w:r>
      <w:r>
        <w:rPr>
          <w:rFonts w:hint="eastAsia" w:ascii="宋体" w:hAnsi="宋体" w:cs="宋体"/>
          <w:color w:val="auto"/>
          <w:sz w:val="24"/>
          <w:szCs w:val="24"/>
          <w:highlight w:val="none"/>
          <w:u w:val="single"/>
          <w:lang w:eastAsia="zh-CN"/>
        </w:rPr>
        <w:t>计取；安全文明施工费属不可竞争性费用，按定额规定计取。</w:t>
      </w:r>
    </w:p>
    <w:p w14:paraId="7439575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（4）、人工价差调整按照潞安化工集团文件执行。</w:t>
      </w:r>
    </w:p>
    <w:p w14:paraId="2C94E42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（5）、工程价款按煤炭行业现行规定的工程造价计算程序计算，工程价款结算中按预算价格和定额消耗量税前核减乙方使用甲方的风、水、电费用。</w:t>
      </w:r>
    </w:p>
    <w:p w14:paraId="7404E0D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（6）、</w:t>
      </w:r>
      <w:r>
        <w:rPr>
          <w:rFonts w:hint="eastAsia" w:ascii="宋体" w:hAnsi="宋体" w:cs="宋体"/>
          <w:color w:val="auto"/>
          <w:sz w:val="24"/>
          <w:szCs w:val="24"/>
          <w:highlight w:val="none"/>
          <w:u w:val="single"/>
          <w:lang w:val="en-US" w:eastAsia="zh-CN"/>
        </w:rPr>
        <w:t>采掘类，安装、回撤类，通风、抽采、探放水类，其他辅助作业，井下辅助工，地面辅助工，窝工工资，其他辅助作业(抢险用工)补助费用按双方谈判完成的单价（不含税）计取</w:t>
      </w:r>
      <w:r>
        <w:rPr>
          <w:rFonts w:hint="eastAsia" w:ascii="宋体" w:hAnsi="宋体" w:cs="宋体"/>
          <w:color w:val="auto"/>
          <w:sz w:val="24"/>
          <w:szCs w:val="24"/>
          <w:highlight w:val="none"/>
          <w:u w:val="single"/>
          <w:lang w:eastAsia="zh-CN"/>
        </w:rPr>
        <w:t>（双方另行约定事项除外）。</w:t>
      </w:r>
    </w:p>
    <w:p w14:paraId="00F962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7）、本工程按照简易计税方法执行，税金及附加税费按山西省住房和城乡建设厅晋建标函〔2016〕383号通知的税金税率（3.36%）执行，如果有新的国家标准按新标准执行计算。乙方应负责向甲方开具3%的增值税发票。</w:t>
      </w:r>
    </w:p>
    <w:p w14:paraId="6EA2283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8）、由于非乙方原因造成井下掘进工作面超过3小时以上的停工，按《煤炭建设井巷工程辅助费综合定额》（2015基价）总说明计取辅助费补偿费，停工天数按甲方签证计算。停工期间在甲方不能给乙方安排其他工作的情况下，窝工工资</w:t>
      </w:r>
      <w:r>
        <w:rPr>
          <w:rFonts w:hint="eastAsia" w:ascii="宋体" w:hAnsi="宋体" w:cs="宋体"/>
          <w:color w:val="auto"/>
          <w:sz w:val="24"/>
          <w:szCs w:val="24"/>
          <w:highlight w:val="none"/>
          <w:u w:val="single"/>
          <w:lang w:val="en-US" w:eastAsia="zh-CN"/>
        </w:rPr>
        <w:t>按双方谈判完成的单价（不含税）计取</w:t>
      </w:r>
      <w:r>
        <w:rPr>
          <w:rFonts w:hint="eastAsia" w:ascii="宋体" w:hAnsi="宋体" w:cs="宋体"/>
          <w:color w:val="auto"/>
          <w:sz w:val="24"/>
          <w:szCs w:val="24"/>
          <w:highlight w:val="none"/>
          <w:u w:val="single"/>
          <w:lang w:eastAsia="zh-CN"/>
        </w:rPr>
        <w:t>，窝工人数按甲方签证认可的人数计算。停工期间应按甲方签证的停工天数计算乙方自带设备的停滞费。</w:t>
      </w:r>
    </w:p>
    <w:p w14:paraId="559952F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9）、掘进工作面100米以外的煤流系统中，由乙方承担的胶带输送机和煤溜的安装、拆除，根据甲方签证认可，计入第二部及以外主运输设备的安装、拆除费用，其运行及维护费用根据甲方签证认可的工程量进行计算。</w:t>
      </w:r>
    </w:p>
    <w:p w14:paraId="7D196C3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（10）、由甲方提供的掘进设备，工程价款结算时，计取相关费用后扣减机械费中机械台班的折旧费、大修费、燃料动力费。</w:t>
      </w:r>
    </w:p>
    <w:p w14:paraId="0653CDC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4137522"/>
      <w:bookmarkStart w:id="2" w:name="_Toc389663453"/>
      <w:bookmarkStart w:id="3" w:name="_Toc389602796"/>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51203481"/>
      <w:bookmarkStart w:id="7" w:name="_Toc389586296"/>
      <w:bookmarkStart w:id="8" w:name="_Toc389602797"/>
      <w:bookmarkStart w:id="9" w:name="_Toc389663454"/>
      <w:bookmarkStart w:id="10" w:name="_Toc383940878"/>
      <w:bookmarkStart w:id="11" w:name="_Toc384026352"/>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63457"/>
      <w:bookmarkStart w:id="19" w:name="_Toc384137526"/>
      <w:bookmarkStart w:id="20" w:name="_Toc384026355"/>
      <w:bookmarkStart w:id="21" w:name="_Toc383940881"/>
      <w:bookmarkStart w:id="22" w:name="_Toc389602800"/>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02802"/>
      <w:bookmarkStart w:id="24" w:name="_Toc384026357"/>
      <w:bookmarkStart w:id="25" w:name="_Toc389663459"/>
      <w:bookmarkStart w:id="26" w:name="_Toc383940883"/>
      <w:bookmarkStart w:id="27" w:name="_Toc384137528"/>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026358"/>
      <w:bookmarkStart w:id="29" w:name="_Toc383940884"/>
      <w:bookmarkStart w:id="30" w:name="_Toc384137529"/>
      <w:bookmarkStart w:id="31" w:name="_Toc389663460"/>
      <w:bookmarkStart w:id="32" w:name="_Toc389602803"/>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9663546"/>
      <w:bookmarkStart w:id="35" w:name="_Toc383940993"/>
      <w:bookmarkStart w:id="36" w:name="_Toc384137615"/>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9663548"/>
      <w:bookmarkStart w:id="40" w:name="_Toc384054024"/>
      <w:bookmarkStart w:id="41" w:name="_Toc383940995"/>
      <w:bookmarkStart w:id="42" w:name="_Toc384026469"/>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9663554"/>
      <w:bookmarkStart w:id="56" w:name="_Toc389602897"/>
      <w:bookmarkStart w:id="57" w:name="_Toc383940996"/>
      <w:bookmarkStart w:id="58" w:name="_Toc384137618"/>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137619"/>
      <w:bookmarkStart w:id="66" w:name="_Toc384054026"/>
      <w:bookmarkStart w:id="67" w:name="_Toc384026471"/>
      <w:bookmarkStart w:id="68" w:name="_Toc389663557"/>
      <w:bookmarkStart w:id="69" w:name="_Toc38394099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3940999"/>
      <w:bookmarkStart w:id="83" w:name="_Toc389663565"/>
      <w:bookmarkStart w:id="84" w:name="_Toc384054028"/>
      <w:bookmarkStart w:id="85" w:name="_Toc384137621"/>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02913"/>
      <w:bookmarkStart w:id="100" w:name="_Toc384026474"/>
      <w:bookmarkStart w:id="101" w:name="_Toc389663570"/>
      <w:bookmarkStart w:id="102" w:name="_Toc384054029"/>
      <w:bookmarkStart w:id="103" w:name="_Toc384137622"/>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63582"/>
      <w:bookmarkStart w:id="110" w:name="_Toc384137625"/>
      <w:bookmarkStart w:id="111" w:name="_Toc383941003"/>
      <w:bookmarkStart w:id="112" w:name="_Toc384026477"/>
      <w:bookmarkStart w:id="113" w:name="_Toc38405403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4054033"/>
      <w:bookmarkStart w:id="119" w:name="_Toc389602929"/>
      <w:bookmarkStart w:id="120" w:name="_Toc383941004"/>
      <w:bookmarkStart w:id="121" w:name="_Toc384137626"/>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3941005"/>
      <w:bookmarkStart w:id="124" w:name="_Toc389663589"/>
      <w:bookmarkStart w:id="125" w:name="_Toc384026479"/>
      <w:bookmarkStart w:id="126" w:name="_Toc384137627"/>
      <w:bookmarkStart w:id="127" w:name="_Toc389602932"/>
      <w:bookmarkStart w:id="128" w:name="_Toc384054034"/>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54035"/>
      <w:bookmarkStart w:id="134" w:name="_Toc384026480"/>
      <w:bookmarkStart w:id="135" w:name="_Toc389663592"/>
      <w:bookmarkStart w:id="136" w:name="_Toc383941006"/>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3941007"/>
      <w:bookmarkStart w:id="142" w:name="_Toc384054036"/>
      <w:bookmarkStart w:id="143" w:name="_Toc389602939"/>
      <w:bookmarkStart w:id="144" w:name="_Toc38413762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26484"/>
      <w:bookmarkStart w:id="152" w:name="_Toc389663606"/>
      <w:bookmarkStart w:id="153" w:name="_Toc384137632"/>
      <w:bookmarkStart w:id="154" w:name="_Toc384054039"/>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王庄煤矿采掘衔接工程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160</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王庄煤矿采掘衔接工程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经研究，我方决定参加王庄煤矿采掘衔接工程施工的谈判活动并提交报价文件，为此，我方郑重声明以下诸点，并负法律责任。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2026年1月16日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default"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cs="宋体"/>
          <w:b w:val="0"/>
          <w:bCs w:val="0"/>
          <w:color w:val="000000" w:themeColor="text1"/>
          <w:sz w:val="28"/>
          <w:szCs w:val="28"/>
          <w:highlight w:val="none"/>
          <w:u w:val="single"/>
          <w:lang w:val="en-US" w:eastAsia="zh-CN"/>
          <w14:textFill>
            <w14:solidFill>
              <w14:schemeClr w14:val="tx1"/>
            </w14:solidFill>
          </w14:textFill>
        </w:rPr>
        <w:t xml:space="preserve">    </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办理王庄煤矿采掘衔接工程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有关王庄煤矿采掘衔接工程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2026年1月16日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2026年1月16日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项目名称：王庄煤矿采掘衔接工程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680"/>
        <w:gridCol w:w="2216"/>
        <w:gridCol w:w="221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1747"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112"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cs="宋体"/>
                <w:color w:val="auto"/>
                <w:kern w:val="2"/>
                <w:sz w:val="28"/>
                <w:szCs w:val="28"/>
                <w:highlight w:val="none"/>
                <w:u w:val="none"/>
                <w:lang w:val="en-US" w:eastAsia="zh-CN" w:bidi="ar-SA"/>
              </w:rPr>
              <w:t>见附表</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112"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auto"/>
                <w:kern w:val="2"/>
                <w:sz w:val="28"/>
                <w:szCs w:val="28"/>
                <w:highlight w:val="none"/>
                <w:u w:val="none"/>
                <w:lang w:val="en-US" w:eastAsia="zh-CN" w:bidi="ar-SA"/>
              </w:rPr>
              <w:t>见附表</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747"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112"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1747"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112"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348天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747"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80"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1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16"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747"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112"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112"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auto"/>
                <w:kern w:val="2"/>
                <w:sz w:val="28"/>
                <w:szCs w:val="28"/>
                <w:highlight w:val="none"/>
                <w:u w:val="none"/>
                <w:lang w:val="en-US" w:eastAsia="zh-CN" w:bidi="ar-SA"/>
              </w:rPr>
              <w:t>见附表</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85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w:t>
            </w:r>
            <w:r>
              <w:rPr>
                <w:rFonts w:hint="eastAsia" w:ascii="宋体" w:hAnsi="宋体" w:cs="宋体"/>
                <w:color w:val="000000" w:themeColor="text1"/>
                <w:sz w:val="28"/>
                <w:szCs w:val="28"/>
                <w:highlight w:val="none"/>
                <w:lang w:eastAsia="zh-CN"/>
                <w14:textFill>
                  <w14:solidFill>
                    <w14:schemeClr w14:val="tx1"/>
                  </w14:solidFill>
                </w14:textFill>
              </w:rPr>
              <w:t>。</w:t>
            </w:r>
          </w:p>
        </w:tc>
      </w:tr>
    </w:tbl>
    <w:p w14:paraId="1E9EFEFA">
      <w:pPr>
        <w:pStyle w:val="22"/>
        <w:rPr>
          <w:rFonts w:hint="eastAsia" w:ascii="宋体" w:hAnsi="宋体" w:eastAsia="宋体" w:cs="宋体"/>
          <w:color w:val="auto"/>
          <w:sz w:val="22"/>
          <w:szCs w:val="20"/>
          <w:lang w:val="en-US" w:eastAsia="zh-CN"/>
        </w:rPr>
      </w:pPr>
    </w:p>
    <w:p w14:paraId="3B1C5062">
      <w:pPr>
        <w:pStyle w:val="22"/>
        <w:rPr>
          <w:rFonts w:hint="eastAsia" w:ascii="宋体" w:hAnsi="宋体" w:eastAsia="宋体" w:cs="宋体"/>
          <w:color w:val="auto"/>
          <w:sz w:val="22"/>
          <w:szCs w:val="20"/>
          <w:lang w:val="en-US" w:eastAsia="zh-CN"/>
        </w:rPr>
      </w:pPr>
    </w:p>
    <w:p w14:paraId="24B84FF6">
      <w:pPr>
        <w:pStyle w:val="22"/>
        <w:rPr>
          <w:rFonts w:hint="eastAsia" w:ascii="宋体" w:hAnsi="宋体" w:eastAsia="宋体" w:cs="宋体"/>
          <w:color w:val="auto"/>
          <w:sz w:val="22"/>
          <w:szCs w:val="20"/>
          <w:lang w:val="en-US" w:eastAsia="zh-CN"/>
        </w:rPr>
      </w:pPr>
      <w:r>
        <w:rPr>
          <w:rFonts w:hint="eastAsia" w:ascii="宋体" w:hAnsi="宋体" w:eastAsia="宋体" w:cs="宋体"/>
          <w:color w:val="auto"/>
          <w:sz w:val="22"/>
          <w:szCs w:val="20"/>
          <w:lang w:val="en-US" w:eastAsia="zh-CN"/>
        </w:rPr>
        <w:t>报价单位：</w:t>
      </w:r>
    </w:p>
    <w:tbl>
      <w:tblPr>
        <w:tblStyle w:val="16"/>
        <w:tblW w:w="9495" w:type="dxa"/>
        <w:tblInd w:w="-1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5"/>
        <w:gridCol w:w="2955"/>
        <w:gridCol w:w="1425"/>
        <w:gridCol w:w="1425"/>
        <w:gridCol w:w="1425"/>
        <w:gridCol w:w="1290"/>
      </w:tblGrid>
      <w:tr w14:paraId="1A8DC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19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00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类别</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69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企业管理费（%）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B7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利润（%）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39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施工组织措施费（%）</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A7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2A858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2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A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井巷工程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832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11.3/7.9</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CA3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7.7/5.3</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A7D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0.7/0.5</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131E">
            <w:pPr>
              <w:jc w:val="center"/>
              <w:rPr>
                <w:rFonts w:hint="eastAsia" w:ascii="宋体" w:hAnsi="宋体" w:eastAsia="宋体" w:cs="宋体"/>
                <w:b/>
                <w:bCs/>
                <w:i w:val="0"/>
                <w:iCs w:val="0"/>
                <w:color w:val="000000"/>
                <w:sz w:val="20"/>
                <w:szCs w:val="20"/>
                <w:u w:val="none"/>
              </w:rPr>
            </w:pPr>
          </w:p>
        </w:tc>
      </w:tr>
      <w:tr w14:paraId="6BA1B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1ECA">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C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47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789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11.9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0A7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5.7</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9B2A">
            <w:pPr>
              <w:jc w:val="center"/>
              <w:rPr>
                <w:rFonts w:hint="eastAsia" w:ascii="宋体" w:hAnsi="宋体" w:eastAsia="宋体" w:cs="宋体"/>
                <w:b/>
                <w:bCs/>
                <w:i w:val="0"/>
                <w:iCs w:val="0"/>
                <w:color w:val="000000"/>
                <w:sz w:val="20"/>
                <w:szCs w:val="20"/>
                <w:u w:val="none"/>
              </w:rPr>
            </w:pPr>
          </w:p>
        </w:tc>
      </w:tr>
      <w:tr w14:paraId="3AA0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9C55">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0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84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15.9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8B9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10.7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4CA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2.5</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A1F4">
            <w:pPr>
              <w:jc w:val="center"/>
              <w:rPr>
                <w:rFonts w:hint="eastAsia" w:ascii="宋体" w:hAnsi="宋体" w:eastAsia="宋体" w:cs="宋体"/>
                <w:b/>
                <w:bCs/>
                <w:i w:val="0"/>
                <w:iCs w:val="0"/>
                <w:color w:val="000000"/>
                <w:sz w:val="20"/>
                <w:szCs w:val="20"/>
                <w:u w:val="none"/>
              </w:rPr>
            </w:pPr>
          </w:p>
        </w:tc>
      </w:tr>
      <w:tr w14:paraId="1D516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190D">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C0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采掘类：洒水灭尘、清煤、运料、回收管路、电缆、设备等</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B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2130">
            <w:pPr>
              <w:jc w:val="center"/>
              <w:rPr>
                <w:rFonts w:hint="eastAsia" w:ascii="宋体" w:hAnsi="宋体" w:eastAsia="宋体" w:cs="宋体"/>
                <w:b/>
                <w:bCs/>
                <w:i w:val="0"/>
                <w:iCs w:val="0"/>
                <w:color w:val="000000"/>
                <w:sz w:val="20"/>
                <w:szCs w:val="20"/>
                <w:u w:val="none"/>
              </w:rPr>
            </w:pPr>
          </w:p>
        </w:tc>
      </w:tr>
      <w:tr w14:paraId="3124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B06B">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D1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安装、回撤类：架棚、回棚、运料、淹道、回道、电缆拖运及吊挂、设备配件运输</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16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341元/工日（不含税）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39A5">
            <w:pPr>
              <w:jc w:val="center"/>
              <w:rPr>
                <w:rFonts w:hint="eastAsia" w:ascii="宋体" w:hAnsi="宋体" w:eastAsia="宋体" w:cs="宋体"/>
                <w:b/>
                <w:bCs/>
                <w:i w:val="0"/>
                <w:iCs w:val="0"/>
                <w:color w:val="000000"/>
                <w:sz w:val="20"/>
                <w:szCs w:val="20"/>
                <w:u w:val="none"/>
              </w:rPr>
            </w:pPr>
          </w:p>
        </w:tc>
      </w:tr>
      <w:tr w14:paraId="053F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C8E4">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57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通风、抽采、探放水类：运料、放水、倒运钻机</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7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1546">
            <w:pPr>
              <w:jc w:val="center"/>
              <w:rPr>
                <w:rFonts w:hint="eastAsia" w:ascii="宋体" w:hAnsi="宋体" w:eastAsia="宋体" w:cs="宋体"/>
                <w:b/>
                <w:bCs/>
                <w:i w:val="0"/>
                <w:iCs w:val="0"/>
                <w:color w:val="000000"/>
                <w:sz w:val="20"/>
                <w:szCs w:val="20"/>
                <w:u w:val="none"/>
              </w:rPr>
            </w:pPr>
          </w:p>
        </w:tc>
      </w:tr>
      <w:tr w14:paraId="2021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5AE8">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A9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0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B88B">
            <w:pPr>
              <w:jc w:val="center"/>
              <w:rPr>
                <w:rFonts w:hint="eastAsia" w:ascii="宋体" w:hAnsi="宋体" w:eastAsia="宋体" w:cs="宋体"/>
                <w:b/>
                <w:bCs/>
                <w:i w:val="0"/>
                <w:iCs w:val="0"/>
                <w:color w:val="000000"/>
                <w:sz w:val="20"/>
                <w:szCs w:val="20"/>
                <w:u w:val="none"/>
              </w:rPr>
            </w:pPr>
          </w:p>
        </w:tc>
      </w:tr>
      <w:tr w14:paraId="2F06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F037">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637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B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69EA">
            <w:pPr>
              <w:jc w:val="center"/>
              <w:rPr>
                <w:rFonts w:hint="eastAsia" w:ascii="宋体" w:hAnsi="宋体" w:eastAsia="宋体" w:cs="宋体"/>
                <w:b/>
                <w:bCs/>
                <w:i w:val="0"/>
                <w:iCs w:val="0"/>
                <w:color w:val="000000"/>
                <w:sz w:val="20"/>
                <w:szCs w:val="20"/>
                <w:u w:val="none"/>
              </w:rPr>
            </w:pPr>
          </w:p>
        </w:tc>
      </w:tr>
      <w:tr w14:paraId="415A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D90A">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0B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2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17AC">
            <w:pPr>
              <w:jc w:val="center"/>
              <w:rPr>
                <w:rFonts w:hint="eastAsia" w:ascii="宋体" w:hAnsi="宋体" w:eastAsia="宋体" w:cs="宋体"/>
                <w:b/>
                <w:bCs/>
                <w:i w:val="0"/>
                <w:iCs w:val="0"/>
                <w:color w:val="000000"/>
                <w:sz w:val="20"/>
                <w:szCs w:val="20"/>
                <w:u w:val="none"/>
              </w:rPr>
            </w:pPr>
          </w:p>
        </w:tc>
      </w:tr>
      <w:tr w14:paraId="6028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F88D">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6E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窝工工资</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20B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105元/工日（不含税）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FD56">
            <w:pPr>
              <w:jc w:val="center"/>
              <w:rPr>
                <w:rFonts w:hint="eastAsia" w:ascii="宋体" w:hAnsi="宋体" w:eastAsia="宋体" w:cs="宋体"/>
                <w:b/>
                <w:bCs/>
                <w:i w:val="0"/>
                <w:iCs w:val="0"/>
                <w:color w:val="000000"/>
                <w:sz w:val="20"/>
                <w:szCs w:val="20"/>
                <w:u w:val="none"/>
              </w:rPr>
            </w:pPr>
          </w:p>
        </w:tc>
      </w:tr>
      <w:tr w14:paraId="0E7A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1D299">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10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其他辅助作业(抢险用工)补助费用</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A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190</w:t>
            </w: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745E">
            <w:pPr>
              <w:jc w:val="center"/>
              <w:rPr>
                <w:rFonts w:hint="eastAsia" w:ascii="宋体" w:hAnsi="宋体" w:eastAsia="宋体" w:cs="宋体"/>
                <w:b/>
                <w:bCs/>
                <w:i w:val="0"/>
                <w:iCs w:val="0"/>
                <w:color w:val="000000"/>
                <w:sz w:val="20"/>
                <w:szCs w:val="20"/>
                <w:u w:val="none"/>
              </w:rPr>
            </w:pPr>
          </w:p>
        </w:tc>
      </w:tr>
      <w:tr w14:paraId="2687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基础报价</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F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井巷工程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2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A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77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8BAC">
            <w:pPr>
              <w:jc w:val="center"/>
              <w:rPr>
                <w:rFonts w:hint="eastAsia" w:ascii="宋体" w:hAnsi="宋体" w:eastAsia="宋体" w:cs="宋体"/>
                <w:b/>
                <w:bCs/>
                <w:i w:val="0"/>
                <w:iCs w:val="0"/>
                <w:color w:val="000000"/>
                <w:sz w:val="20"/>
                <w:szCs w:val="20"/>
                <w:u w:val="none"/>
              </w:rPr>
            </w:pPr>
          </w:p>
        </w:tc>
      </w:tr>
      <w:tr w14:paraId="043A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3A2B">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C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9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4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B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A784">
            <w:pPr>
              <w:jc w:val="center"/>
              <w:rPr>
                <w:rFonts w:hint="eastAsia" w:ascii="宋体" w:hAnsi="宋体" w:eastAsia="宋体" w:cs="宋体"/>
                <w:b/>
                <w:bCs/>
                <w:i w:val="0"/>
                <w:iCs w:val="0"/>
                <w:color w:val="000000"/>
                <w:sz w:val="20"/>
                <w:szCs w:val="20"/>
                <w:u w:val="none"/>
              </w:rPr>
            </w:pPr>
          </w:p>
        </w:tc>
      </w:tr>
      <w:tr w14:paraId="3BFF3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B9FF">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0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18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6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1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95C1">
            <w:pPr>
              <w:jc w:val="center"/>
              <w:rPr>
                <w:rFonts w:hint="eastAsia" w:ascii="宋体" w:hAnsi="宋体" w:eastAsia="宋体" w:cs="宋体"/>
                <w:b/>
                <w:bCs/>
                <w:i w:val="0"/>
                <w:iCs w:val="0"/>
                <w:color w:val="000000"/>
                <w:sz w:val="20"/>
                <w:szCs w:val="20"/>
                <w:u w:val="none"/>
              </w:rPr>
            </w:pPr>
          </w:p>
        </w:tc>
      </w:tr>
      <w:tr w14:paraId="493A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1ED7">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3AB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采掘类：洒水灭尘、清煤、运料、回收管路、电缆、设备等</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7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4608">
            <w:pPr>
              <w:jc w:val="center"/>
              <w:rPr>
                <w:rFonts w:hint="eastAsia" w:ascii="宋体" w:hAnsi="宋体" w:eastAsia="宋体" w:cs="宋体"/>
                <w:b/>
                <w:bCs/>
                <w:i w:val="0"/>
                <w:iCs w:val="0"/>
                <w:color w:val="000000"/>
                <w:sz w:val="20"/>
                <w:szCs w:val="20"/>
                <w:u w:val="none"/>
              </w:rPr>
            </w:pPr>
          </w:p>
        </w:tc>
      </w:tr>
      <w:tr w14:paraId="14B9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B4B7">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95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安装、回撤类：架棚、回棚、运料、淹道、回道、电缆拖运及吊挂、设备配件运输</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F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8195">
            <w:pPr>
              <w:jc w:val="center"/>
              <w:rPr>
                <w:rFonts w:hint="eastAsia" w:ascii="宋体" w:hAnsi="宋体" w:eastAsia="宋体" w:cs="宋体"/>
                <w:b/>
                <w:bCs/>
                <w:i w:val="0"/>
                <w:iCs w:val="0"/>
                <w:color w:val="000000"/>
                <w:sz w:val="20"/>
                <w:szCs w:val="20"/>
                <w:u w:val="none"/>
              </w:rPr>
            </w:pPr>
          </w:p>
        </w:tc>
      </w:tr>
      <w:tr w14:paraId="08DC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D1FD">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2C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通风、抽采、探放水类：运料、放水、倒运钻机</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C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1FAF">
            <w:pPr>
              <w:jc w:val="center"/>
              <w:rPr>
                <w:rFonts w:hint="eastAsia" w:ascii="宋体" w:hAnsi="宋体" w:eastAsia="宋体" w:cs="宋体"/>
                <w:b/>
                <w:bCs/>
                <w:i w:val="0"/>
                <w:iCs w:val="0"/>
                <w:color w:val="000000"/>
                <w:sz w:val="20"/>
                <w:szCs w:val="20"/>
                <w:u w:val="none"/>
              </w:rPr>
            </w:pPr>
          </w:p>
        </w:tc>
      </w:tr>
      <w:tr w14:paraId="0D814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4313">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91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A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87A0">
            <w:pPr>
              <w:jc w:val="center"/>
              <w:rPr>
                <w:rFonts w:hint="eastAsia" w:ascii="宋体" w:hAnsi="宋体" w:eastAsia="宋体" w:cs="宋体"/>
                <w:b/>
                <w:bCs/>
                <w:i w:val="0"/>
                <w:iCs w:val="0"/>
                <w:color w:val="000000"/>
                <w:sz w:val="20"/>
                <w:szCs w:val="20"/>
                <w:u w:val="none"/>
              </w:rPr>
            </w:pPr>
          </w:p>
        </w:tc>
      </w:tr>
      <w:tr w14:paraId="18B9B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895F">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A7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3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6CFD">
            <w:pPr>
              <w:jc w:val="center"/>
              <w:rPr>
                <w:rFonts w:hint="eastAsia" w:ascii="宋体" w:hAnsi="宋体" w:eastAsia="宋体" w:cs="宋体"/>
                <w:b/>
                <w:bCs/>
                <w:i w:val="0"/>
                <w:iCs w:val="0"/>
                <w:color w:val="000000"/>
                <w:sz w:val="20"/>
                <w:szCs w:val="20"/>
                <w:u w:val="none"/>
              </w:rPr>
            </w:pPr>
          </w:p>
        </w:tc>
      </w:tr>
      <w:tr w14:paraId="55316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2A38">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DC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B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842A">
            <w:pPr>
              <w:jc w:val="center"/>
              <w:rPr>
                <w:rFonts w:hint="eastAsia" w:ascii="宋体" w:hAnsi="宋体" w:eastAsia="宋体" w:cs="宋体"/>
                <w:b/>
                <w:bCs/>
                <w:i w:val="0"/>
                <w:iCs w:val="0"/>
                <w:color w:val="000000"/>
                <w:sz w:val="20"/>
                <w:szCs w:val="20"/>
                <w:u w:val="none"/>
              </w:rPr>
            </w:pPr>
          </w:p>
        </w:tc>
      </w:tr>
      <w:tr w14:paraId="10FA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BED9">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09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窝工工资</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CFE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5AFE">
            <w:pPr>
              <w:jc w:val="center"/>
              <w:rPr>
                <w:rFonts w:hint="eastAsia" w:ascii="宋体" w:hAnsi="宋体" w:eastAsia="宋体" w:cs="宋体"/>
                <w:b/>
                <w:bCs/>
                <w:i w:val="0"/>
                <w:iCs w:val="0"/>
                <w:color w:val="000000"/>
                <w:sz w:val="20"/>
                <w:szCs w:val="20"/>
                <w:u w:val="none"/>
              </w:rPr>
            </w:pPr>
          </w:p>
        </w:tc>
      </w:tr>
      <w:tr w14:paraId="044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38BB">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1F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其他辅助作业(抢险用工)补助费用</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7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9953">
            <w:pPr>
              <w:jc w:val="center"/>
              <w:rPr>
                <w:rFonts w:hint="eastAsia" w:ascii="宋体" w:hAnsi="宋体" w:eastAsia="宋体" w:cs="宋体"/>
                <w:b/>
                <w:bCs/>
                <w:i w:val="0"/>
                <w:iCs w:val="0"/>
                <w:color w:val="000000"/>
                <w:sz w:val="20"/>
                <w:szCs w:val="20"/>
                <w:u w:val="none"/>
              </w:rPr>
            </w:pPr>
          </w:p>
        </w:tc>
      </w:tr>
      <w:tr w14:paraId="6025A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3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最终确认报价</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9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井巷工程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0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8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4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3491">
            <w:pPr>
              <w:jc w:val="center"/>
              <w:rPr>
                <w:rFonts w:hint="eastAsia" w:ascii="宋体" w:hAnsi="宋体" w:eastAsia="宋体" w:cs="宋体"/>
                <w:b/>
                <w:bCs/>
                <w:i w:val="0"/>
                <w:iCs w:val="0"/>
                <w:color w:val="000000"/>
                <w:sz w:val="20"/>
                <w:szCs w:val="20"/>
                <w:u w:val="none"/>
              </w:rPr>
            </w:pPr>
          </w:p>
        </w:tc>
      </w:tr>
      <w:tr w14:paraId="1431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1D89">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A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2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F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A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003">
            <w:pPr>
              <w:jc w:val="center"/>
              <w:rPr>
                <w:rFonts w:hint="eastAsia" w:ascii="宋体" w:hAnsi="宋体" w:eastAsia="宋体" w:cs="宋体"/>
                <w:b/>
                <w:bCs/>
                <w:i w:val="0"/>
                <w:iCs w:val="0"/>
                <w:color w:val="000000"/>
                <w:sz w:val="20"/>
                <w:szCs w:val="20"/>
                <w:u w:val="none"/>
              </w:rPr>
            </w:pPr>
          </w:p>
        </w:tc>
      </w:tr>
      <w:tr w14:paraId="49F6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A9F9">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D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井下安装工程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D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7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2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A398">
            <w:pPr>
              <w:jc w:val="center"/>
              <w:rPr>
                <w:rFonts w:hint="eastAsia" w:ascii="宋体" w:hAnsi="宋体" w:eastAsia="宋体" w:cs="宋体"/>
                <w:b/>
                <w:bCs/>
                <w:i w:val="0"/>
                <w:iCs w:val="0"/>
                <w:color w:val="000000"/>
                <w:sz w:val="20"/>
                <w:szCs w:val="20"/>
                <w:u w:val="none"/>
              </w:rPr>
            </w:pPr>
          </w:p>
        </w:tc>
      </w:tr>
      <w:tr w14:paraId="0ECFB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1283">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B5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采掘类：洒水灭尘、清煤、运料、回收管路、电缆、设备等</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08D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E605">
            <w:pPr>
              <w:jc w:val="center"/>
              <w:rPr>
                <w:rFonts w:hint="eastAsia" w:ascii="宋体" w:hAnsi="宋体" w:eastAsia="宋体" w:cs="宋体"/>
                <w:b/>
                <w:bCs/>
                <w:i w:val="0"/>
                <w:iCs w:val="0"/>
                <w:color w:val="000000"/>
                <w:sz w:val="20"/>
                <w:szCs w:val="20"/>
                <w:u w:val="none"/>
              </w:rPr>
            </w:pPr>
          </w:p>
        </w:tc>
      </w:tr>
      <w:tr w14:paraId="2960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D9D6">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DC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安装、回撤类：架棚、回棚、运料、淹道、回道、电缆拖运及吊挂、设备配件运输</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F4C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5CD3">
            <w:pPr>
              <w:jc w:val="center"/>
              <w:rPr>
                <w:rFonts w:hint="eastAsia" w:ascii="宋体" w:hAnsi="宋体" w:eastAsia="宋体" w:cs="宋体"/>
                <w:b/>
                <w:bCs/>
                <w:i w:val="0"/>
                <w:iCs w:val="0"/>
                <w:color w:val="000000"/>
                <w:sz w:val="20"/>
                <w:szCs w:val="20"/>
                <w:u w:val="none"/>
              </w:rPr>
            </w:pPr>
          </w:p>
        </w:tc>
      </w:tr>
      <w:tr w14:paraId="783B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9676">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D4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通风、抽采、探放水类：运料、放水、倒运钻机</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66B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59B3">
            <w:pPr>
              <w:jc w:val="center"/>
              <w:rPr>
                <w:rFonts w:hint="eastAsia" w:ascii="宋体" w:hAnsi="宋体" w:eastAsia="宋体" w:cs="宋体"/>
                <w:b/>
                <w:bCs/>
                <w:i w:val="0"/>
                <w:iCs w:val="0"/>
                <w:color w:val="000000"/>
                <w:sz w:val="20"/>
                <w:szCs w:val="20"/>
                <w:u w:val="none"/>
              </w:rPr>
            </w:pPr>
          </w:p>
        </w:tc>
      </w:tr>
      <w:tr w14:paraId="1C23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5FC1">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597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ECB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D087">
            <w:pPr>
              <w:jc w:val="center"/>
              <w:rPr>
                <w:rFonts w:hint="eastAsia" w:ascii="宋体" w:hAnsi="宋体" w:eastAsia="宋体" w:cs="宋体"/>
                <w:b/>
                <w:bCs/>
                <w:i w:val="0"/>
                <w:iCs w:val="0"/>
                <w:color w:val="000000"/>
                <w:sz w:val="20"/>
                <w:szCs w:val="20"/>
                <w:u w:val="none"/>
              </w:rPr>
            </w:pPr>
          </w:p>
        </w:tc>
      </w:tr>
      <w:tr w14:paraId="35652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DE4C">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E4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井下辅助工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B54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7AC9">
            <w:pPr>
              <w:jc w:val="center"/>
              <w:rPr>
                <w:rFonts w:hint="eastAsia" w:ascii="宋体" w:hAnsi="宋体" w:eastAsia="宋体" w:cs="宋体"/>
                <w:b/>
                <w:bCs/>
                <w:i w:val="0"/>
                <w:iCs w:val="0"/>
                <w:color w:val="000000"/>
                <w:sz w:val="20"/>
                <w:szCs w:val="20"/>
                <w:u w:val="none"/>
              </w:rPr>
            </w:pPr>
          </w:p>
        </w:tc>
      </w:tr>
      <w:tr w14:paraId="5EC2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3B4B">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D5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地面辅助工</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8B8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2E51">
            <w:pPr>
              <w:jc w:val="center"/>
              <w:rPr>
                <w:rFonts w:hint="eastAsia" w:ascii="宋体" w:hAnsi="宋体" w:eastAsia="宋体" w:cs="宋体"/>
                <w:b/>
                <w:bCs/>
                <w:i w:val="0"/>
                <w:iCs w:val="0"/>
                <w:color w:val="000000"/>
                <w:sz w:val="20"/>
                <w:szCs w:val="20"/>
                <w:u w:val="none"/>
              </w:rPr>
            </w:pPr>
          </w:p>
        </w:tc>
      </w:tr>
      <w:tr w14:paraId="302B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AD8B">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2A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窝工工资</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376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A647">
            <w:pPr>
              <w:jc w:val="center"/>
              <w:rPr>
                <w:rFonts w:hint="eastAsia" w:ascii="宋体" w:hAnsi="宋体" w:eastAsia="宋体" w:cs="宋体"/>
                <w:b/>
                <w:bCs/>
                <w:i w:val="0"/>
                <w:iCs w:val="0"/>
                <w:color w:val="000000"/>
                <w:sz w:val="20"/>
                <w:szCs w:val="20"/>
                <w:u w:val="none"/>
              </w:rPr>
            </w:pPr>
          </w:p>
        </w:tc>
      </w:tr>
      <w:tr w14:paraId="37E5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2E21">
            <w:pPr>
              <w:jc w:val="center"/>
              <w:rPr>
                <w:rFonts w:hint="eastAsia" w:ascii="宋体" w:hAnsi="宋体" w:eastAsia="宋体" w:cs="宋体"/>
                <w:i w:val="0"/>
                <w:iCs w:val="0"/>
                <w:color w:val="000000"/>
                <w:sz w:val="20"/>
                <w:szCs w:val="20"/>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BA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其他辅助作业(抢险用工)补助费用</w:t>
            </w:r>
          </w:p>
        </w:tc>
        <w:tc>
          <w:tcPr>
            <w:tcW w:w="42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BE0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元/工日（不含税）</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C6E7">
            <w:pPr>
              <w:jc w:val="center"/>
              <w:rPr>
                <w:rFonts w:hint="eastAsia" w:ascii="宋体" w:hAnsi="宋体" w:eastAsia="宋体" w:cs="宋体"/>
                <w:b/>
                <w:bCs/>
                <w:i w:val="0"/>
                <w:iCs w:val="0"/>
                <w:color w:val="000000"/>
                <w:sz w:val="20"/>
                <w:szCs w:val="20"/>
                <w:u w:val="none"/>
              </w:rPr>
            </w:pP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eastAsia="宋体" w:cs="宋体"/>
          <w:color w:val="000000" w:themeColor="text1"/>
          <w:sz w:val="28"/>
          <w:szCs w:val="28"/>
          <w:highlight w:val="none"/>
          <w14:textFill>
            <w14:solidFill>
              <w14:schemeClr w14:val="tx1"/>
            </w14:solidFill>
          </w14:textFill>
        </w:rPr>
        <w:t>王庄煤矿采掘衔接工程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2026年1月16日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eastAsia="宋体" w:cs="宋体"/>
          <w:color w:val="000000" w:themeColor="text1"/>
          <w:sz w:val="28"/>
          <w:szCs w:val="28"/>
          <w:highlight w:val="none"/>
          <w14:textFill>
            <w14:solidFill>
              <w14:schemeClr w14:val="tx1"/>
            </w14:solidFill>
          </w14:textFill>
        </w:rPr>
        <w:t>王庄煤矿采掘衔接工程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color w:val="000000" w:themeColor="text1"/>
          <w:sz w:val="28"/>
          <w:szCs w:val="28"/>
          <w:highlight w:val="none"/>
          <w14:textFill>
            <w14:solidFill>
              <w14:schemeClr w14:val="tx1"/>
            </w14:solidFill>
          </w14:textFill>
        </w:rPr>
        <w:t>王庄煤矿采掘衔接工程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w:t>
      </w:r>
      <w:bookmarkStart w:id="160" w:name="_GoBack"/>
      <w:bookmarkEnd w:id="160"/>
      <w:r>
        <w:rPr>
          <w:rFonts w:hint="eastAsia" w:ascii="宋体" w:hAnsi="宋体" w:eastAsia="宋体" w:cs="宋体"/>
          <w:color w:val="000000" w:themeColor="text1"/>
          <w:sz w:val="28"/>
          <w:szCs w:val="28"/>
          <w:highlight w:val="none"/>
          <w:u w:val="none"/>
          <w14:textFill>
            <w14:solidFill>
              <w14:schemeClr w14:val="tx1"/>
            </w14:solidFill>
          </w14:textFill>
        </w:rPr>
        <w:t>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2026年1月16日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C2B573"/>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6A73E64"/>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DB9330"/>
    <w:rsid w:val="7CF230D6"/>
    <w:rsid w:val="7D2334DD"/>
    <w:rsid w:val="7D9D6D3A"/>
    <w:rsid w:val="7DAB2803"/>
    <w:rsid w:val="7DB54A06"/>
    <w:rsid w:val="7DD15654"/>
    <w:rsid w:val="7DDD25C1"/>
    <w:rsid w:val="7DF6038C"/>
    <w:rsid w:val="7E5E79E2"/>
    <w:rsid w:val="7EAF7DB8"/>
    <w:rsid w:val="7ECE3489"/>
    <w:rsid w:val="7EF34E07"/>
    <w:rsid w:val="7EFE87EE"/>
    <w:rsid w:val="7F256126"/>
    <w:rsid w:val="7FB87EFF"/>
    <w:rsid w:val="7FD37543"/>
    <w:rsid w:val="7FF144C7"/>
    <w:rsid w:val="B6DDE7F7"/>
    <w:rsid w:val="DFEAA93C"/>
    <w:rsid w:val="EE6DED3E"/>
    <w:rsid w:val="FFB8A2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44</Pages>
  <Words>60</Words>
  <Characters>75</Characters>
  <Lines>173</Lines>
  <Paragraphs>48</Paragraphs>
  <TotalTime>3</TotalTime>
  <ScaleCrop>false</ScaleCrop>
  <LinksUpToDate>false</LinksUpToDate>
  <CharactersWithSpaces>78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2019-06-25T04:18:00Z</dcterms:created>
  <dc:creator>Administrator</dc:creator>
  <cp:lastModifiedBy>寒淼</cp:lastModifiedBy>
  <cp:lastPrinted>2023-12-21T01:37:00Z</cp:lastPrinted>
  <dcterms:modified xsi:type="dcterms:W3CDTF">2026-05-15T17:07:31Z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4914E42D75214276933CD335B722FF32_13</vt:lpwstr>
  </property>
  <property fmtid="{D5CDD505-2E9C-101B-9397-08002B2CF9AE}" pid="4" name="KSOTemplateDocerSaveRecord">
    <vt:lpwstr>eyJoZGlkIjoiNGJiNzhmZTVhMzYxNjJkMTMwNWU4NTIzNzE4MzBiZjAiLCJ1c2VySWQiOiIxNzUwMzI4Nzc4In0=</vt:lpwstr>
  </property>
</Properties>
</file>