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LAGCGSKJFGS（L）050</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五阳煤矿瓦斯治理工程、顶板岩层水力割缝压裂工程及通风设施施工工程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cs="宋体"/>
          <w:color w:val="000000" w:themeColor="text1"/>
          <w:sz w:val="24"/>
          <w:szCs w:val="24"/>
          <w:highlight w:val="none"/>
          <w:u w:val="single"/>
          <w:lang w:val="en-US" w:eastAsia="zh-CN"/>
          <w14:textFill>
            <w14:solidFill>
              <w14:schemeClr w14:val="tx1"/>
            </w14:solidFill>
          </w14:textFill>
        </w:rPr>
        <w:t>8000运输巷、8201回风顺槽打钻工程，瓦斯治理辅助工程等。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2AA3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不含税）：φ94mm煤孔基价43元/米。⑤水力造穴（不含税）：单孔造穴数量≤9个时单价：队组自带钻机为1872元/个。单孔造穴数量&gt;9个单价：163元/m。⑥小型定向钻机抽采钻孔（不含税）φ98mm钻孔单价:259元/米；小型定向钻机水力造穴钻孔（不含税）钻孔单价：380元/米。⑦顶板岩层水力割缝钻孔（不含税）单价：304元/米；顶板岩层水力压裂钻孔（不含税）单价：370元/次。</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AA7F16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普通瓦斯抽采钻孔、小型定向钻机抽采钻孔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小型定向钻机水力造穴钻孔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水力割缝钻孔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水力压裂钻孔</w:t>
      </w:r>
      <w:r>
        <w:rPr>
          <w:rFonts w:hint="eastAsia" w:ascii="宋体" w:hAnsi="宋体" w:cs="宋体"/>
          <w:color w:val="000000" w:themeColor="text1"/>
          <w:sz w:val="24"/>
          <w:szCs w:val="24"/>
          <w:highlight w:val="none"/>
          <w:lang w:val="en-US" w:eastAsia="zh-CN"/>
          <w14:textFill>
            <w14:solidFill>
              <w14:schemeClr w14:val="tx1"/>
            </w14:solidFill>
          </w14:textFill>
        </w:rPr>
        <w:t>、管路安装</w:t>
      </w:r>
      <w:r>
        <w:rPr>
          <w:rFonts w:hint="eastAsia" w:ascii="宋体" w:hAnsi="宋体" w:eastAsia="宋体" w:cs="宋体"/>
          <w:color w:val="000000" w:themeColor="text1"/>
          <w:sz w:val="24"/>
          <w:szCs w:val="24"/>
          <w:highlight w:val="none"/>
          <w:lang w:val="en-US" w:eastAsia="zh-CN"/>
          <w14:textFill>
            <w14:solidFill>
              <w14:schemeClr w14:val="tx1"/>
            </w14:solidFill>
          </w14:textFill>
        </w:rPr>
        <w:t>结算单价（不含税）按照双方谈判完成的价格计取。</w:t>
      </w:r>
    </w:p>
    <w:p w14:paraId="7813C2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安装工程施工组织措施费、企业管理费、利润三项按</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计取，总价不下浮。</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其他签证（矿建）工程双方谈判完的费率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，工程总造价按税前89%计取。</w:t>
      </w:r>
    </w:p>
    <w:p w14:paraId="4E4D34B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（3）规费暂按煤炭工业邯郸工程造价管理站核准的上年度的费率计算。</w:t>
      </w:r>
    </w:p>
    <w:p w14:paraId="18FE5E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（4）人工价差按照潞安集团相关文件规定执行。</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74D1D4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以上工程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1D740D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4137522"/>
      <w:bookmarkStart w:id="2" w:name="_Toc383940877"/>
      <w:bookmarkStart w:id="3" w:name="_Toc389602796"/>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9602797"/>
      <w:bookmarkStart w:id="10" w:name="_Toc383940878"/>
      <w:bookmarkStart w:id="11" w:name="_Toc384026352"/>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3940881"/>
      <w:bookmarkStart w:id="20" w:name="_Toc384026355"/>
      <w:bookmarkStart w:id="21" w:name="_Toc389663457"/>
      <w:bookmarkStart w:id="22" w:name="_Toc389602800"/>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9602802"/>
      <w:bookmarkStart w:id="25" w:name="_Toc389663459"/>
      <w:bookmarkStart w:id="26" w:name="_Toc384137528"/>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4026358"/>
      <w:bookmarkStart w:id="30" w:name="_Toc383940884"/>
      <w:bookmarkStart w:id="31" w:name="_Toc389602803"/>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4026467"/>
      <w:bookmarkStart w:id="35" w:name="_Toc389602889"/>
      <w:bookmarkStart w:id="36" w:name="_Toc389663546"/>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63548"/>
      <w:bookmarkStart w:id="39" w:name="_Toc384054024"/>
      <w:bookmarkStart w:id="40" w:name="_Toc389602891"/>
      <w:bookmarkStart w:id="41" w:name="_Toc384137617"/>
      <w:bookmarkStart w:id="42" w:name="_Toc383940995"/>
      <w:bookmarkStart w:id="43" w:name="_Toc384026469"/>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63554"/>
      <w:bookmarkStart w:id="55" w:name="_Toc384137618"/>
      <w:bookmarkStart w:id="56" w:name="_Toc383940996"/>
      <w:bookmarkStart w:id="57" w:name="_Toc384054025"/>
      <w:bookmarkStart w:id="58" w:name="_Toc389602897"/>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9663557"/>
      <w:bookmarkStart w:id="66" w:name="_Toc384026471"/>
      <w:bookmarkStart w:id="67" w:name="_Toc384054026"/>
      <w:bookmarkStart w:id="68" w:name="_Toc389602900"/>
      <w:bookmarkStart w:id="69" w:name="_Toc384137619"/>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3940999"/>
      <w:bookmarkStart w:id="82" w:name="_Toc389602908"/>
      <w:bookmarkStart w:id="83" w:name="_Toc384026473"/>
      <w:bookmarkStart w:id="84" w:name="_Toc384054028"/>
      <w:bookmarkStart w:id="85" w:name="_Toc384137621"/>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137622"/>
      <w:bookmarkStart w:id="100" w:name="_Toc389663570"/>
      <w:bookmarkStart w:id="101" w:name="_Toc389602913"/>
      <w:bookmarkStart w:id="102" w:name="_Toc384054029"/>
      <w:bookmarkStart w:id="103" w:name="_Toc384026474"/>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4137625"/>
      <w:bookmarkStart w:id="111" w:name="_Toc389602925"/>
      <w:bookmarkStart w:id="112" w:name="_Toc389663582"/>
      <w:bookmarkStart w:id="113" w:name="_Toc383941003"/>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9602929"/>
      <w:bookmarkStart w:id="119" w:name="_Toc383941004"/>
      <w:bookmarkStart w:id="120" w:name="_Toc384026478"/>
      <w:bookmarkStart w:id="121" w:name="_Toc384054033"/>
      <w:bookmarkStart w:id="122" w:name="_Toc389663585"/>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63589"/>
      <w:bookmarkStart w:id="124" w:name="_Toc389602932"/>
      <w:bookmarkStart w:id="125" w:name="_Toc384137627"/>
      <w:bookmarkStart w:id="126" w:name="_Toc384054034"/>
      <w:bookmarkStart w:id="127" w:name="_Toc383941005"/>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9663592"/>
      <w:bookmarkStart w:id="134" w:name="_Toc384054035"/>
      <w:bookmarkStart w:id="135" w:name="_Toc384026480"/>
      <w:bookmarkStart w:id="136" w:name="_Toc384137628"/>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3941007"/>
      <w:bookmarkStart w:id="141" w:name="_Toc384026481"/>
      <w:bookmarkStart w:id="142" w:name="_Toc389602939"/>
      <w:bookmarkStart w:id="143" w:name="_Toc384137629"/>
      <w:bookmarkStart w:id="144" w:name="_Toc384054036"/>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4054039"/>
      <w:bookmarkStart w:id="152" w:name="_Toc384137632"/>
      <w:bookmarkStart w:id="153" w:name="_Toc383941010"/>
      <w:bookmarkStart w:id="154" w:name="_Toc389663606"/>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五阳煤矿瓦斯治理工程、顶板岩层水力割缝压裂工程及通风设施施工工程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LAGCGSKJFGS（L）050</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945"/>
        <w:gridCol w:w="2436"/>
        <w:gridCol w:w="2440"/>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1918"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821"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元/个。单孔造穴数量&gt;9个单价：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元/m。⑥小型定向钻机抽采钻孔（不含税）φ98mm钻孔单价: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元/米；小型定向钻机水力造穴钻孔（不含税）钻孔单价：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元/米。⑦顶板岩层水力割缝钻孔（不含税）单价：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元/米；顶板岩层水力压裂钻孔（不含税）单价：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jc w:val="center"/>
        </w:trPr>
        <w:tc>
          <w:tcPr>
            <w:tcW w:w="1918"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821"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不含税）：φ94mm煤孔基价43元/米。⑤水力造穴（不含税）：单孔造穴数量≤9个时单价：队组自带钻机为1872元/个。单孔造穴数量&gt;9个单价：163元/m。⑥小型定向钻机抽采钻孔（不含税）φ98mm钻孔单价:259元/米；小型定向钻机水力造穴钻孔（不含税）钻孔单价：380元/米。⑦顶板岩层水力割缝钻孔（不含税）单价：304元/米；顶板岩层水力压裂钻孔（不含税）单价：370元/次。</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918"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821"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918"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821"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918"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945"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43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440"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918"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821"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1918"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821" w:type="dxa"/>
            <w:gridSpan w:val="3"/>
            <w:shd w:val="clear" w:color="auto" w:fill="auto"/>
            <w:noWrap w:val="0"/>
            <w:vAlign w:val="center"/>
          </w:tcPr>
          <w:p w14:paraId="00E1E5C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元/个。单孔造穴数量&gt;9个单价：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元/m。⑥小型定向钻机抽采钻孔（不含税）φ98mm钻孔单价: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元/米；小型定向钻机水力造穴钻孔（不含税）钻孔单价：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元/米。⑦顶板岩层水力割缝钻孔（不含税）单价：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元/米；顶板岩层水力压裂钻孔（不含税）单价：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73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w:t>
      </w:r>
      <w:bookmarkStart w:id="160" w:name="_GoBack"/>
      <w:bookmarkEnd w:id="160"/>
      <w:r>
        <w:rPr>
          <w:rFonts w:hint="eastAsia" w:ascii="宋体" w:hAnsi="宋体" w:cs="宋体"/>
          <w:color w:val="000000" w:themeColor="text1"/>
          <w:sz w:val="28"/>
          <w:szCs w:val="28"/>
          <w:highlight w:val="none"/>
          <w:u w:val="none"/>
          <w:lang w:val="en-US" w:eastAsia="zh-CN"/>
          <w14:textFill>
            <w14:solidFill>
              <w14:schemeClr w14:val="tx1"/>
            </w14:solidFill>
          </w14:textFill>
        </w:rPr>
        <w:t>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179CB"/>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2E6A4D"/>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95BE5"/>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52CD1"/>
    <w:rsid w:val="410A2831"/>
    <w:rsid w:val="4130341D"/>
    <w:rsid w:val="414508EB"/>
    <w:rsid w:val="41462BC1"/>
    <w:rsid w:val="4151103E"/>
    <w:rsid w:val="418278E0"/>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0195D"/>
    <w:rsid w:val="433504EC"/>
    <w:rsid w:val="43364990"/>
    <w:rsid w:val="43762FDE"/>
    <w:rsid w:val="438E0F3C"/>
    <w:rsid w:val="43DC62F6"/>
    <w:rsid w:val="43E268C5"/>
    <w:rsid w:val="43E51C2B"/>
    <w:rsid w:val="43EC14F2"/>
    <w:rsid w:val="43F263DD"/>
    <w:rsid w:val="440E3217"/>
    <w:rsid w:val="44223166"/>
    <w:rsid w:val="44472BCC"/>
    <w:rsid w:val="44501024"/>
    <w:rsid w:val="445175A7"/>
    <w:rsid w:val="445D2C3C"/>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C6B80"/>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0039EE"/>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23242"/>
    <w:rsid w:val="662D2531"/>
    <w:rsid w:val="66550BC1"/>
    <w:rsid w:val="665C0C5A"/>
    <w:rsid w:val="665C7F15"/>
    <w:rsid w:val="66707909"/>
    <w:rsid w:val="66CB4B3F"/>
    <w:rsid w:val="66EF11B8"/>
    <w:rsid w:val="67020CF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7370D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19297</Words>
  <Characters>20164</Characters>
  <Lines>173</Lines>
  <Paragraphs>48</Paragraphs>
  <TotalTime>3</TotalTime>
  <ScaleCrop>false</ScaleCrop>
  <LinksUpToDate>false</LinksUpToDate>
  <CharactersWithSpaces>22553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2026-03-16T01:48:53Z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CF57EA0E0AB347949929D0807AD7A72B_13</vt:lpwstr>
  </property>
  <property fmtid="{D5CDD505-2E9C-101B-9397-08002B2CF9AE}" pid="4" name="KSOTemplateDocerSaveRecord">
    <vt:lpwstr>eyJoZGlkIjoiOGM3MzFjN2VmYWE3ZjVlZWQwZWRiMzBmNzAzZmVkZjkiLCJ1c2VySWQiOiIzOTUxOTg4NTgifQ==</vt:lpwstr>
  </property>
</Properties>
</file>